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numPr>
          <w:ilvl w:val="1"/>
          <w:numId w:val="2"/>
        </w:numPr>
        <w:spacing w:before="120" w:after="120"/>
        <w:ind w:left="709" w:right="0" w:hanging="0"/>
        <w:rPr>
          <w:rFonts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 w:val="false"/>
          <w:iCs w:val="false"/>
          <w:sz w:val="24"/>
          <w:szCs w:val="24"/>
        </w:rPr>
        <w:t>Образец протокола контроля</w:t>
      </w:r>
    </w:p>
    <w:p>
      <w:pPr>
        <w:pStyle w:val="Normal"/>
        <w:ind w:left="0" w:right="0" w:firstLine="284"/>
        <w:jc w:val="center"/>
        <w:rPr>
          <w:rFonts w:cs="Times New Roman"/>
          <w:i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</w:r>
    </w:p>
    <w:p>
      <w:pPr>
        <w:pStyle w:val="Normal"/>
        <w:ind w:left="0" w:right="0" w:firstLine="284"/>
        <w:jc w:val="center"/>
        <w:rPr>
          <w:rFonts w:cs="Times New Roman"/>
          <w:i/>
          <w:i/>
          <w:iCs/>
          <w:sz w:val="28"/>
          <w:szCs w:val="28"/>
        </w:rPr>
      </w:pPr>
      <w:r>
        <w:rPr>
          <w:sz w:val="28"/>
          <w:szCs w:val="28"/>
        </w:rPr>
        <w:t>ПРОТОКОЛ № _____</w:t>
      </w:r>
    </w:p>
    <w:p>
      <w:pPr>
        <w:pStyle w:val="Normal"/>
        <w:ind w:left="0" w:right="0" w:firstLine="284"/>
        <w:jc w:val="center"/>
        <w:rPr>
          <w:rFonts w:cs="Times New Roman"/>
          <w:i/>
          <w:i/>
          <w:iCs/>
          <w:sz w:val="28"/>
          <w:szCs w:val="28"/>
        </w:rPr>
      </w:pPr>
      <w:r>
        <w:rPr>
          <w:sz w:val="28"/>
          <w:szCs w:val="28"/>
        </w:rPr>
        <w:t>стилоскопирования шпилек</w:t>
      </w:r>
    </w:p>
    <w:p>
      <w:pPr>
        <w:pStyle w:val="Normal"/>
        <w:ind w:left="0" w:right="0" w:firstLine="284"/>
        <w:rPr>
          <w:rFonts w:cs="Times New Roman"/>
          <w:i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</w:r>
    </w:p>
    <w:p>
      <w:pPr>
        <w:pStyle w:val="Normal"/>
        <w:rPr>
          <w:rFonts w:cs="Times New Roman"/>
          <w:i/>
          <w:i/>
          <w:iCs/>
          <w:sz w:val="28"/>
          <w:szCs w:val="28"/>
        </w:rPr>
      </w:pPr>
      <w:r>
        <w:rPr>
          <w:sz w:val="28"/>
          <w:szCs w:val="28"/>
        </w:rPr>
        <w:t>от "____" ___________ 20___ г.</w:t>
      </w:r>
    </w:p>
    <w:p>
      <w:pPr>
        <w:pStyle w:val="Normal"/>
        <w:ind w:left="0" w:right="0" w:firstLine="284"/>
        <w:rPr>
          <w:rFonts w:cs="Times New Roman"/>
          <w:i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</w:r>
    </w:p>
    <w:p>
      <w:pPr>
        <w:pStyle w:val="Normal"/>
        <w:ind w:left="0" w:right="0" w:firstLine="284"/>
        <w:jc w:val="center"/>
        <w:rPr>
          <w:rFonts w:cs="Times New Roman"/>
          <w:i/>
          <w:i/>
          <w:iCs/>
          <w:sz w:val="28"/>
          <w:szCs w:val="28"/>
        </w:rPr>
      </w:pPr>
      <w:r>
        <w:rPr>
          <w:sz w:val="28"/>
          <w:szCs w:val="28"/>
        </w:rPr>
        <w:t>РЕЗУЛЬТАТЫ</w:t>
      </w:r>
    </w:p>
    <w:p>
      <w:pPr>
        <w:pStyle w:val="Normal"/>
        <w:tabs>
          <w:tab w:val="clear" w:pos="709"/>
          <w:tab w:val="left" w:pos="4155" w:leader="none"/>
        </w:tabs>
        <w:ind w:left="0" w:right="0" w:firstLine="284"/>
        <w:rPr>
          <w:rFonts w:cs="Times New Roman"/>
          <w:i/>
          <w:i/>
          <w:iCs/>
          <w:sz w:val="28"/>
          <w:szCs w:val="28"/>
        </w:rPr>
      </w:pPr>
      <w:r>
        <w:rPr/>
        <w:tab/>
      </w:r>
    </w:p>
    <w:tbl>
      <w:tblPr>
        <w:tblW w:w="9411" w:type="dxa"/>
        <w:jc w:val="left"/>
        <w:tblInd w:w="-3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1"/>
        <w:gridCol w:w="1558"/>
        <w:gridCol w:w="931"/>
        <w:gridCol w:w="628"/>
        <w:gridCol w:w="630"/>
        <w:gridCol w:w="618"/>
        <w:gridCol w:w="448"/>
        <w:gridCol w:w="448"/>
        <w:gridCol w:w="448"/>
        <w:gridCol w:w="448"/>
        <w:gridCol w:w="1469"/>
        <w:gridCol w:w="873"/>
      </w:tblGrid>
      <w:tr>
        <w:trPr>
          <w:cantSplit w:val="true"/>
        </w:trPr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0"/>
              <w:jc w:val="center"/>
              <w:rPr/>
            </w:pPr>
            <w:r>
              <w:rPr/>
              <w:t xml:space="preserve">Номер позиции по схеме 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0"/>
              <w:jc w:val="center"/>
              <w:rPr/>
            </w:pPr>
            <w:r>
              <w:rPr/>
              <w:t>Наименование детали или номер стыка</w:t>
            </w:r>
          </w:p>
        </w:tc>
        <w:tc>
          <w:tcPr>
            <w:tcW w:w="9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0"/>
              <w:jc w:val="center"/>
              <w:rPr/>
            </w:pPr>
            <w:r>
              <w:rPr/>
              <w:t>Размеры</w:t>
            </w:r>
          </w:p>
        </w:tc>
        <w:tc>
          <w:tcPr>
            <w:tcW w:w="1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0"/>
              <w:jc w:val="center"/>
              <w:rPr/>
            </w:pPr>
            <w:r>
              <w:rPr/>
              <w:t>Количество</w:t>
            </w:r>
          </w:p>
        </w:tc>
        <w:tc>
          <w:tcPr>
            <w:tcW w:w="24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0"/>
              <w:jc w:val="center"/>
              <w:rPr/>
            </w:pPr>
            <w:r>
              <w:rPr/>
              <w:t>Содержание элементов, %</w:t>
            </w:r>
          </w:p>
        </w:tc>
        <w:tc>
          <w:tcPr>
            <w:tcW w:w="23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0"/>
              <w:jc w:val="center"/>
              <w:rPr/>
            </w:pPr>
            <w:r>
              <w:rPr/>
              <w:t>Марка стали или тип металла шва</w:t>
            </w:r>
          </w:p>
        </w:tc>
      </w:tr>
      <w:tr>
        <w:trPr>
          <w:trHeight w:val="1582" w:hRule="atLeast"/>
          <w:cantSplit w:val="true"/>
        </w:trPr>
        <w:tc>
          <w:tcPr>
            <w:tcW w:w="911" w:type="dxa"/>
            <w:vMerge w:val="continue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/>
            </w:r>
          </w:p>
        </w:tc>
        <w:tc>
          <w:tcPr>
            <w:tcW w:w="1558" w:type="dxa"/>
            <w:vMerge w:val="continue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/>
            </w:r>
          </w:p>
        </w:tc>
        <w:tc>
          <w:tcPr>
            <w:tcW w:w="931" w:type="dxa"/>
            <w:vMerge w:val="continue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/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0"/>
              <w:jc w:val="center"/>
              <w:rPr/>
            </w:pPr>
            <w:r>
              <w:rPr/>
              <w:t xml:space="preserve">деталей 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0"/>
              <w:jc w:val="center"/>
              <w:rPr/>
            </w:pPr>
            <w:r>
              <w:rPr/>
              <w:t>спектральных анализов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/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hanging="0"/>
              <w:jc w:val="center"/>
              <w:rPr/>
            </w:pPr>
            <w:r>
              <w:rPr/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hanging="0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hanging="0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0"/>
              <w:jc w:val="center"/>
              <w:rPr/>
            </w:pPr>
            <w:r>
              <w:rPr/>
              <w:t>по результату проведенного анализа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0"/>
              <w:jc w:val="center"/>
              <w:rPr/>
            </w:pPr>
            <w:r>
              <w:rPr/>
              <w:t>по проекту</w:t>
            </w:r>
          </w:p>
        </w:tc>
      </w:tr>
      <w:tr>
        <w:trPr>
          <w:trHeight w:val="397" w:hRule="atLeast"/>
          <w:cantSplit w:val="true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0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0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0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200" w:after="200"/>
              <w:ind w:left="113" w:right="113"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200" w:after="200"/>
              <w:ind w:left="113" w:right="113"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200" w:after="20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200" w:after="20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200" w:after="20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200" w:after="20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00" w:after="20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00" w:after="200"/>
              <w:ind w:left="0" w:right="0" w:firstLine="18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00" w:after="200"/>
              <w:ind w:left="0" w:right="0" w:hanging="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</w:tr>
      <w:tr>
        <w:trPr>
          <w:trHeight w:val="397" w:hRule="atLeast"/>
          <w:cantSplit w:val="true"/>
        </w:trPr>
        <w:tc>
          <w:tcPr>
            <w:tcW w:w="91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0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0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3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0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200" w:after="200"/>
              <w:ind w:left="113" w:right="113"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3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200" w:after="200"/>
              <w:ind w:left="113" w:right="113"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200" w:after="20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44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200" w:after="20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44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200" w:after="20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44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200" w:after="20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44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00" w:after="20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146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00" w:after="200"/>
              <w:ind w:left="0" w:right="0" w:firstLine="18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87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00" w:after="200"/>
              <w:ind w:left="0" w:right="0" w:hanging="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</w:tr>
      <w:tr>
        <w:trPr>
          <w:trHeight w:val="397" w:hRule="atLeast"/>
          <w:cantSplit w:val="true"/>
        </w:trPr>
        <w:tc>
          <w:tcPr>
            <w:tcW w:w="9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0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0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0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200" w:after="200"/>
              <w:ind w:left="113" w:right="113"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200" w:after="200"/>
              <w:ind w:left="113" w:right="113"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200" w:after="20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200" w:after="20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200" w:after="20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200" w:after="20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00" w:after="20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00" w:after="200"/>
              <w:ind w:left="0" w:right="0" w:firstLine="18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00" w:after="200"/>
              <w:ind w:left="0" w:right="0" w:hanging="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</w:tr>
    </w:tbl>
    <w:p>
      <w:pPr>
        <w:pStyle w:val="Normal"/>
        <w:ind w:left="0" w:right="0" w:firstLine="284"/>
        <w:rPr>
          <w:rFonts w:cs="Times New Roman"/>
          <w:i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hanging="0"/>
        <w:jc w:val="left"/>
        <w:rPr>
          <w:rFonts w:cs="Times New Roman"/>
          <w:i/>
          <w:i/>
          <w:iCs/>
          <w:sz w:val="28"/>
          <w:szCs w:val="28"/>
        </w:rPr>
      </w:pPr>
      <w:r>
        <w:rPr/>
        <w:t>Специалист по контролю __________________________________________</w:t>
      </w:r>
    </w:p>
    <w:p>
      <w:pPr>
        <w:pStyle w:val="Normal"/>
        <w:spacing w:lineRule="auto" w:line="240" w:before="0" w:after="0"/>
        <w:ind w:left="0" w:right="0" w:hanging="0"/>
        <w:jc w:val="center"/>
        <w:rPr>
          <w:rFonts w:cs="Times New Roman"/>
          <w:i/>
          <w:i/>
          <w:iCs/>
          <w:sz w:val="28"/>
          <w:szCs w:val="28"/>
        </w:rPr>
      </w:pPr>
      <w:r>
        <w:rPr/>
        <w:t>(фамилия, и.о.)</w:t>
      </w:r>
    </w:p>
    <w:p>
      <w:pPr>
        <w:pStyle w:val="Normal"/>
        <w:spacing w:lineRule="auto" w:line="240" w:before="0" w:after="0"/>
        <w:ind w:left="0" w:right="0" w:hanging="0"/>
        <w:jc w:val="left"/>
        <w:rPr>
          <w:rFonts w:cs="Times New Roman"/>
          <w:i/>
          <w:i/>
          <w:iCs/>
          <w:sz w:val="28"/>
          <w:szCs w:val="28"/>
        </w:rPr>
      </w:pPr>
      <w:r>
        <w:rPr/>
        <w:t>удостоверение №           , срок действия до</w:t>
      </w:r>
    </w:p>
    <w:p>
      <w:pPr>
        <w:pStyle w:val="Normal"/>
        <w:spacing w:lineRule="auto" w:line="240" w:before="0" w:after="0"/>
        <w:ind w:left="0" w:right="0" w:hanging="0"/>
        <w:jc w:val="left"/>
        <w:rPr>
          <w:rFonts w:cs="Times New Roman"/>
          <w:i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hanging="0"/>
        <w:jc w:val="left"/>
        <w:rPr>
          <w:rFonts w:cs="Times New Roman"/>
          <w:i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hanging="0"/>
        <w:jc w:val="left"/>
        <w:rPr>
          <w:rFonts w:cs="Times New Roman"/>
          <w:i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hanging="0"/>
        <w:jc w:val="left"/>
        <w:rPr>
          <w:rFonts w:cs="Times New Roman"/>
          <w:i/>
          <w:i/>
          <w:iCs/>
          <w:sz w:val="28"/>
          <w:szCs w:val="28"/>
        </w:rPr>
      </w:pPr>
      <w:r>
        <w:rPr/>
        <w:t>Начальник лаборатории НК _________________________________________</w:t>
      </w:r>
    </w:p>
    <w:p>
      <w:pPr>
        <w:pStyle w:val="Normal"/>
        <w:spacing w:lineRule="auto" w:line="240" w:before="0" w:after="0"/>
        <w:ind w:left="0" w:right="0" w:hanging="0"/>
        <w:jc w:val="center"/>
        <w:rPr>
          <w:rFonts w:cs="Times New Roman"/>
          <w:i/>
          <w:i/>
          <w:iCs/>
          <w:sz w:val="28"/>
          <w:szCs w:val="28"/>
        </w:rPr>
      </w:pPr>
      <w:r>
        <w:rPr/>
        <w:t>(фамилия, и.о.)</w:t>
      </w:r>
    </w:p>
    <w:p>
      <w:pPr>
        <w:pStyle w:val="Normal"/>
        <w:spacing w:lineRule="auto" w:line="240" w:before="0" w:after="0"/>
        <w:ind w:left="0" w:right="0" w:hanging="0"/>
        <w:jc w:val="left"/>
        <w:rPr>
          <w:rFonts w:cs="Times New Roman"/>
          <w:i/>
          <w:i/>
          <w:iCs/>
          <w:sz w:val="28"/>
          <w:szCs w:val="28"/>
        </w:rPr>
      </w:pPr>
      <w:r>
        <w:rPr/>
        <w:t>удостоверение №           , срок действия до</w:t>
      </w:r>
    </w:p>
    <w:p>
      <w:pPr>
        <w:pStyle w:val="Normal"/>
        <w:spacing w:lineRule="auto" w:line="240" w:before="0" w:after="0"/>
        <w:ind w:left="0" w:right="0" w:hanging="0"/>
        <w:jc w:val="left"/>
        <w:rPr>
          <w:rFonts w:cs="Times New Roman"/>
          <w:i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hanging="0"/>
        <w:jc w:val="left"/>
        <w:rPr>
          <w:rFonts w:cs="Times New Roman"/>
          <w:i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hanging="0"/>
        <w:jc w:val="left"/>
        <w:rPr>
          <w:rFonts w:cs="Times New Roman"/>
          <w:i/>
          <w:i/>
          <w:iCs/>
          <w:sz w:val="28"/>
          <w:szCs w:val="28"/>
        </w:rPr>
      </w:pPr>
      <w:r>
        <w:rPr/>
        <w:t xml:space="preserve">Аттестат лаборатории НК №  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erif CJK SC" w:cs="Arial Unicode MS"/>
      <w:color w:val="auto"/>
      <w:kern w:val="2"/>
      <w:sz w:val="24"/>
      <w:szCs w:val="24"/>
      <w:lang w:val="ru-RU" w:eastAsia="zh-CN" w:bidi="hi-IN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2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ru-RU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AlterOffice/3.4.0.9$Linux_X86_64 LibreOffice_project/b8daf9e823b1a5463a2f48435ddc2e8696e7d4fc</Application>
  <AppVersion>15.0000</AppVersion>
  <Pages>1</Pages>
  <Words>72</Words>
  <Characters>512</Characters>
  <CharactersWithSpaces>587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2025-02-24T15:48:52Z</dcterms:created>
  <dc:creator>karandashevsl@corp.gidroogk.com</dc:creator>
  <dc:description/>
  <dc:language>ru-RU</dc:language>
  <cp:lastModifiedBy>karandashevsl@corp.gidroogk.com</cp:lastModifiedBy>
  <dcterms:modified xsi:type="dcterms:W3CDTF">2025-05-21T08:05:43Z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